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D5A17" w:rsidRPr="00DA1532" w:rsidRDefault="00BF663F" w:rsidP="00AD4E07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color w:val="000000"/>
          <w:sz w:val="24"/>
          <w:szCs w:val="24"/>
        </w:rPr>
      </w:pPr>
      <w:r w:rsidRPr="00DA1532">
        <w:rPr>
          <w:rFonts w:ascii="Franklin Gothic Book" w:eastAsia="Times New Roman" w:hAnsi="Franklin Gothic Book" w:cs="Arial"/>
          <w:b/>
          <w:noProof/>
          <w:color w:val="000000"/>
          <w:sz w:val="24"/>
          <w:szCs w:val="24"/>
        </w:rPr>
        <w:drawing>
          <wp:inline distT="0" distB="0" distL="0" distR="0" wp14:anchorId="0994D5C7" wp14:editId="07777777">
            <wp:extent cx="1403985" cy="1024890"/>
            <wp:effectExtent l="0" t="0" r="0" b="0"/>
            <wp:docPr id="1" name="Picture 1" descr="ICCVB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VB_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D5A17" w:rsidRPr="00DA1532" w:rsidRDefault="002D5A17" w:rsidP="00AD4E07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color w:val="000000"/>
          <w:sz w:val="24"/>
          <w:szCs w:val="24"/>
        </w:rPr>
      </w:pPr>
    </w:p>
    <w:p w14:paraId="0C1CBE69" w14:textId="77777777" w:rsidR="00AD4E07" w:rsidRPr="00DA1532" w:rsidRDefault="00AD4E07" w:rsidP="00AD4E07">
      <w:pPr>
        <w:spacing w:after="0" w:line="240" w:lineRule="auto"/>
        <w:jc w:val="center"/>
        <w:rPr>
          <w:rFonts w:ascii="Franklin Gothic Book" w:eastAsia="Times New Roman" w:hAnsi="Franklin Gothic Book" w:cs="Arial"/>
          <w:b/>
          <w:color w:val="000000"/>
          <w:sz w:val="32"/>
          <w:szCs w:val="32"/>
        </w:rPr>
      </w:pPr>
      <w:r w:rsidRPr="00DA1532">
        <w:rPr>
          <w:rFonts w:ascii="Franklin Gothic Book" w:eastAsia="Times New Roman" w:hAnsi="Franklin Gothic Book" w:cs="Arial"/>
          <w:b/>
          <w:color w:val="000000"/>
          <w:sz w:val="32"/>
          <w:szCs w:val="32"/>
        </w:rPr>
        <w:t>Meeting Sponsorship</w:t>
      </w:r>
    </w:p>
    <w:p w14:paraId="5DAB6C7B" w14:textId="77777777" w:rsidR="00AD4E07" w:rsidRPr="00DA1532" w:rsidRDefault="00AD4E07" w:rsidP="00AD4E07">
      <w:pPr>
        <w:spacing w:after="0" w:line="240" w:lineRule="auto"/>
        <w:jc w:val="center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02EB378F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59C74A65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</w:pP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  <w:t>ICCVB Mission</w:t>
      </w:r>
    </w:p>
    <w:p w14:paraId="7FE805D5" w14:textId="77777777" w:rsidR="00AD4E07" w:rsidRPr="00DA1532" w:rsidRDefault="00AD4E07" w:rsidP="00AD4E07">
      <w:pPr>
        <w:spacing w:after="0" w:line="240" w:lineRule="auto"/>
        <w:rPr>
          <w:rStyle w:val="apple-style-span"/>
          <w:rFonts w:ascii="Franklin Gothic Book" w:hAnsi="Franklin Gothic Book" w:cs="Arial"/>
          <w:color w:val="000000"/>
          <w:sz w:val="24"/>
          <w:szCs w:val="24"/>
        </w:rPr>
      </w:pP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The </w:t>
      </w:r>
      <w:r w:rsidRPr="00DA1532">
        <w:rPr>
          <w:rStyle w:val="apple-style-span"/>
          <w:rFonts w:ascii="Franklin Gothic Book" w:hAnsi="Franklin Gothic Book" w:cs="Arial"/>
          <w:color w:val="000000"/>
          <w:sz w:val="24"/>
          <w:szCs w:val="24"/>
        </w:rPr>
        <w:t>ICCVB exists to enable its members to be more successful through aggressive advocacy, professional development programming and cooperative sales and marketing initiatives.</w:t>
      </w:r>
    </w:p>
    <w:p w14:paraId="6A05A809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2E0A6F91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</w:pP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  <w:u w:val="single"/>
        </w:rPr>
        <w:t>Background</w:t>
      </w:r>
    </w:p>
    <w:p w14:paraId="215A5615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ICCVB holds three meetings: Fall, Winter and Spring.</w:t>
      </w:r>
      <w:r w:rsidR="00F424A6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Approximately </w:t>
      </w:r>
      <w:r w:rsidR="008B1CAA">
        <w:rPr>
          <w:rFonts w:ascii="Franklin Gothic Book" w:eastAsia="Times New Roman" w:hAnsi="Franklin Gothic Book" w:cs="Arial"/>
          <w:color w:val="000000"/>
          <w:sz w:val="24"/>
          <w:szCs w:val="24"/>
        </w:rPr>
        <w:t>75-100</w:t>
      </w: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attend the meeting.</w:t>
      </w:r>
      <w:r w:rsidR="00F424A6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Attendees represent the state's convention and visitor bureaus (CEOs and staff) and government tourism officials.</w:t>
      </w:r>
      <w:r w:rsidR="00F424A6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The location of the meeting varies taking place throughout Illinois.</w:t>
      </w:r>
      <w:r w:rsidR="00F424A6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</w:p>
    <w:p w14:paraId="5A39BBE3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6EBC7C90" w14:textId="7A41681C" w:rsidR="00AD4E07" w:rsidRPr="00DA1532" w:rsidRDefault="56D79586" w:rsidP="56D79586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 w:val="24"/>
          <w:szCs w:val="24"/>
        </w:rPr>
      </w:pPr>
      <w:r w:rsidRPr="56D79586">
        <w:rPr>
          <w:rFonts w:ascii="Franklin Gothic Book" w:eastAsia="Times New Roman" w:hAnsi="Franklin Gothic Book" w:cs="Arial"/>
          <w:color w:val="000000" w:themeColor="text1"/>
          <w:sz w:val="24"/>
          <w:szCs w:val="24"/>
        </w:rPr>
        <w:t>The cost to sponsor ICCVB’s Fall or Spring meeting (held over two days) is $750, while the cost to sponsor the Winter meeting (a half to three-quarter day event held in conjunction with the Illinois Governor’s Conference on Travel and Tourism) is $375. Sponsor benefits include:</w:t>
      </w:r>
    </w:p>
    <w:p w14:paraId="41C8F396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095C4EE3" w14:textId="77777777" w:rsidR="00AD4E07" w:rsidRPr="00DA1532" w:rsidRDefault="00AD4E07" w:rsidP="00AD4E07">
      <w:pPr>
        <w:pStyle w:val="ColorfulList-Accent11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Speaking opportunity</w:t>
      </w:r>
      <w:r w:rsidR="006B0599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during the </w:t>
      </w:r>
      <w:r w:rsidR="001D02D9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meeting (typically associated with </w:t>
      </w:r>
      <w:r w:rsidR="008B1CAA">
        <w:rPr>
          <w:rFonts w:ascii="Franklin Gothic Book" w:eastAsia="Times New Roman" w:hAnsi="Franklin Gothic Book" w:cs="Arial"/>
          <w:color w:val="000000"/>
          <w:sz w:val="24"/>
          <w:szCs w:val="24"/>
        </w:rPr>
        <w:t>a breakfast, break, or other event</w:t>
      </w:r>
      <w:r w:rsidR="001D02D9">
        <w:rPr>
          <w:rFonts w:ascii="Franklin Gothic Book" w:eastAsia="Times New Roman" w:hAnsi="Franklin Gothic Book" w:cs="Arial"/>
          <w:color w:val="000000"/>
          <w:sz w:val="24"/>
          <w:szCs w:val="24"/>
        </w:rPr>
        <w:t>)</w:t>
      </w:r>
    </w:p>
    <w:p w14:paraId="2868BAEF" w14:textId="77777777" w:rsidR="00AD4E07" w:rsidRPr="00DA1532" w:rsidRDefault="00AD4E07" w:rsidP="00AD4E07">
      <w:pPr>
        <w:pStyle w:val="ColorfulList-Accent11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Verbal recognition</w:t>
      </w:r>
      <w:r w:rsidR="008B1CAA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from the podium</w:t>
      </w:r>
    </w:p>
    <w:p w14:paraId="59995FDD" w14:textId="77777777" w:rsidR="00AD4E07" w:rsidRPr="00DA1532" w:rsidRDefault="001D02D9" w:rsidP="00AD4E07">
      <w:pPr>
        <w:pStyle w:val="ColorfulList-Accent11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>Upon request, c</w:t>
      </w:r>
      <w:r w:rsidR="00AD4E07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ollateral mater</w:t>
      </w: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ial distributed to </w:t>
      </w:r>
      <w:r w:rsidR="008B1CAA">
        <w:rPr>
          <w:rFonts w:ascii="Franklin Gothic Book" w:eastAsia="Times New Roman" w:hAnsi="Franklin Gothic Book" w:cs="Arial"/>
          <w:color w:val="000000"/>
          <w:sz w:val="24"/>
          <w:szCs w:val="24"/>
        </w:rPr>
        <w:t>all registrants</w:t>
      </w:r>
      <w:r w:rsidR="00F6091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at registration</w:t>
      </w:r>
    </w:p>
    <w:p w14:paraId="0B608ABE" w14:textId="77777777" w:rsidR="00AD4E07" w:rsidRDefault="00AD4E07" w:rsidP="00AD4E07">
      <w:pPr>
        <w:pStyle w:val="ColorfulList-Accent11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Name and logo on the </w:t>
      </w:r>
      <w:r w:rsidR="001D02D9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event page on the </w:t>
      </w: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ICCVB website</w:t>
      </w:r>
    </w:p>
    <w:p w14:paraId="5C38D9B2" w14:textId="77777777" w:rsidR="00E5446A" w:rsidRDefault="00E5446A" w:rsidP="00AD4E07">
      <w:pPr>
        <w:pStyle w:val="ColorfulList-Accent11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>Name and logo on the e-mail promotions for the event</w:t>
      </w:r>
    </w:p>
    <w:p w14:paraId="2D8BA43B" w14:textId="77777777" w:rsidR="008B1CAA" w:rsidRPr="00DA1532" w:rsidRDefault="008B1CAA" w:rsidP="00AD4E07">
      <w:pPr>
        <w:pStyle w:val="ColorfulList-Accent11"/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</w:rPr>
        <w:t>Attendance at most scheduled events (sponsors may not attend the CEO meeting portion and may be asked to leave Niche Meetings if the topic is seen as a potential conflict of interest)</w:t>
      </w:r>
    </w:p>
    <w:p w14:paraId="72A3D3EC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6B0D98A6" w14:textId="15F989D1" w:rsidR="00AD4E07" w:rsidRPr="00DA1532" w:rsidRDefault="56D79586" w:rsidP="56D79586">
      <w:pPr>
        <w:spacing w:after="0" w:line="240" w:lineRule="auto"/>
        <w:rPr>
          <w:rFonts w:ascii="Franklin Gothic Book" w:eastAsia="Times New Roman" w:hAnsi="Franklin Gothic Book" w:cs="Arial"/>
          <w:color w:val="000000" w:themeColor="text1"/>
          <w:sz w:val="24"/>
          <w:szCs w:val="24"/>
        </w:rPr>
      </w:pPr>
      <w:r w:rsidRPr="56D79586">
        <w:rPr>
          <w:rFonts w:ascii="Franklin Gothic Book" w:eastAsia="Times New Roman" w:hAnsi="Franklin Gothic Book" w:cs="Arial"/>
          <w:color w:val="000000" w:themeColor="text1"/>
          <w:sz w:val="24"/>
          <w:szCs w:val="24"/>
        </w:rPr>
        <w:t xml:space="preserve">For more information about ICCVB, please log onto: </w:t>
      </w:r>
      <w:hyperlink r:id="rId6">
        <w:r w:rsidRPr="56D79586">
          <w:rPr>
            <w:rStyle w:val="Hyperlink"/>
            <w:rFonts w:ascii="Franklin Gothic Book" w:eastAsia="Times New Roman" w:hAnsi="Franklin Gothic Book" w:cs="Arial"/>
            <w:sz w:val="24"/>
            <w:szCs w:val="24"/>
          </w:rPr>
          <w:t>www.iccvb.org</w:t>
        </w:r>
      </w:hyperlink>
      <w:r w:rsidRPr="56D79586">
        <w:rPr>
          <w:rFonts w:ascii="Franklin Gothic Book" w:eastAsia="Times New Roman" w:hAnsi="Franklin Gothic Book" w:cs="Arial"/>
          <w:color w:val="000000" w:themeColor="text1"/>
          <w:sz w:val="24"/>
          <w:szCs w:val="24"/>
        </w:rPr>
        <w:t xml:space="preserve"> or contact our office at 309-807-9200.</w:t>
      </w:r>
    </w:p>
    <w:p w14:paraId="0D0B940D" w14:textId="77777777" w:rsidR="00AD4E07" w:rsidRPr="00DA1532" w:rsidRDefault="00AD4E07" w:rsidP="00AD4E07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2D098314" w14:textId="731246C8" w:rsidR="00265548" w:rsidRPr="00DA1532" w:rsidRDefault="00AD4E07" w:rsidP="00813456">
      <w:pPr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*NOTE:</w:t>
      </w:r>
      <w:r w:rsidR="00F424A6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  <w:r w:rsidR="00017D9D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Meetings </w:t>
      </w:r>
      <w:r w:rsidR="008B1CAA">
        <w:rPr>
          <w:rFonts w:ascii="Franklin Gothic Book" w:eastAsia="Times New Roman" w:hAnsi="Franklin Gothic Book" w:cs="Arial"/>
          <w:color w:val="000000"/>
          <w:sz w:val="24"/>
          <w:szCs w:val="24"/>
        </w:rPr>
        <w:t>consist of</w:t>
      </w:r>
      <w:r w:rsidR="008B1CAA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  <w:r w:rsidR="0079170A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general sessions, </w:t>
      </w:r>
      <w:bookmarkStart w:id="0" w:name="_GoBack"/>
      <w:bookmarkEnd w:id="0"/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CEO meetings</w:t>
      </w:r>
      <w:r w:rsidR="006B0599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(approximately </w:t>
      </w:r>
      <w:r w:rsidR="008B1CAA">
        <w:rPr>
          <w:rFonts w:ascii="Franklin Gothic Book" w:eastAsia="Times New Roman" w:hAnsi="Franklin Gothic Book" w:cs="Arial"/>
          <w:color w:val="000000"/>
          <w:sz w:val="24"/>
          <w:szCs w:val="24"/>
        </w:rPr>
        <w:t>45</w:t>
      </w:r>
      <w:r w:rsidR="006B0599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)</w:t>
      </w:r>
      <w:r w:rsidR="00DE68E7"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and</w:t>
      </w:r>
      <w:r w:rsidR="001D02D9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niche committee meetings: </w:t>
      </w:r>
      <w:r w:rsidRPr="00DA1532">
        <w:rPr>
          <w:rFonts w:ascii="Franklin Gothic Book" w:eastAsia="Times New Roman" w:hAnsi="Franklin Gothic Book" w:cs="Arial"/>
          <w:color w:val="000000"/>
          <w:sz w:val="24"/>
          <w:szCs w:val="24"/>
        </w:rPr>
        <w:t>Sports Illinois, Meet in Illinois, Tour Illinois, Market Illinois, Finance &amp; Administration</w:t>
      </w:r>
      <w:r w:rsidR="008B1CAA">
        <w:rPr>
          <w:rFonts w:ascii="Franklin Gothic Book" w:eastAsia="Times New Roman" w:hAnsi="Franklin Gothic Book" w:cs="Arial"/>
          <w:color w:val="000000"/>
          <w:sz w:val="24"/>
          <w:szCs w:val="24"/>
        </w:rPr>
        <w:t>, and a joint meeting with all attendees.</w:t>
      </w:r>
    </w:p>
    <w:sectPr w:rsidR="00265548" w:rsidRPr="00DA1532" w:rsidSect="00FE6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14F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43646"/>
    <w:multiLevelType w:val="hybridMultilevel"/>
    <w:tmpl w:val="C2746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07"/>
    <w:rsid w:val="00017D9D"/>
    <w:rsid w:val="001D02D9"/>
    <w:rsid w:val="002152C1"/>
    <w:rsid w:val="002542DC"/>
    <w:rsid w:val="00265548"/>
    <w:rsid w:val="002D5A17"/>
    <w:rsid w:val="00327717"/>
    <w:rsid w:val="006B0599"/>
    <w:rsid w:val="0079170A"/>
    <w:rsid w:val="00813456"/>
    <w:rsid w:val="008B1CAA"/>
    <w:rsid w:val="00945951"/>
    <w:rsid w:val="00AD4E07"/>
    <w:rsid w:val="00AF651A"/>
    <w:rsid w:val="00BF663F"/>
    <w:rsid w:val="00DA1532"/>
    <w:rsid w:val="00DE68E7"/>
    <w:rsid w:val="00E5446A"/>
    <w:rsid w:val="00F424A6"/>
    <w:rsid w:val="00F6091B"/>
    <w:rsid w:val="00FE663F"/>
    <w:rsid w:val="56D79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287F"/>
  <w15:chartTrackingRefBased/>
  <w15:docId w15:val="{C97DC0C7-88AE-4D61-9BD4-5AF3B0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D4E07"/>
  </w:style>
  <w:style w:type="paragraph" w:customStyle="1" w:styleId="ColorfulList-Accent11">
    <w:name w:val="Colorful List - Accent 11"/>
    <w:basedOn w:val="Normal"/>
    <w:uiPriority w:val="34"/>
    <w:qFormat/>
    <w:rsid w:val="00AD4E07"/>
    <w:pPr>
      <w:ind w:left="720"/>
      <w:contextualSpacing/>
    </w:pPr>
  </w:style>
  <w:style w:type="character" w:styleId="Hyperlink">
    <w:name w:val="Hyperlink"/>
    <w:uiPriority w:val="99"/>
    <w:unhideWhenUsed/>
    <w:rsid w:val="00AD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v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Toshiba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Elmore</dc:creator>
  <cp:keywords/>
  <cp:lastModifiedBy>Kristen Ball</cp:lastModifiedBy>
  <cp:revision>2</cp:revision>
  <cp:lastPrinted>2014-04-14T18:59:00Z</cp:lastPrinted>
  <dcterms:created xsi:type="dcterms:W3CDTF">2020-02-25T17:33:00Z</dcterms:created>
  <dcterms:modified xsi:type="dcterms:W3CDTF">2020-02-25T17:33:00Z</dcterms:modified>
</cp:coreProperties>
</file>